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57D0" w14:textId="77777777" w:rsidR="00630568" w:rsidRDefault="00630568" w:rsidP="00630568">
      <w:pPr>
        <w:tabs>
          <w:tab w:val="left" w:pos="24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PRODUCTION IDENTIFICATION:</w:t>
      </w:r>
    </w:p>
    <w:p w14:paraId="74D1B6CD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Description:  I Carry Your Heart with Me</w:t>
      </w:r>
    </w:p>
    <w:p w14:paraId="2C5EDA93" w14:textId="77777777" w:rsidR="00630568" w:rsidRDefault="00630568" w:rsidP="00630568">
      <w:pPr>
        <w:autoSpaceDE w:val="0"/>
        <w:autoSpaceDN w:val="0"/>
        <w:adjustRightInd w:val="0"/>
        <w:spacing w:line="125" w:lineRule="exact"/>
        <w:rPr>
          <w:rFonts w:ascii="Arial" w:hAnsi="Arial" w:cs="Arial"/>
          <w:sz w:val="20"/>
          <w:szCs w:val="20"/>
        </w:rPr>
      </w:pPr>
    </w:p>
    <w:p w14:paraId="4DF3F5DE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Item:  978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937359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52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2</w:t>
      </w:r>
    </w:p>
    <w:p w14:paraId="232C35E5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PO #:  139875</w:t>
      </w:r>
    </w:p>
    <w:p w14:paraId="721C4969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30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Date Manufactured: 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4/25/22</w:t>
      </w:r>
      <w:proofErr w:type="gramEnd"/>
    </w:p>
    <w:p w14:paraId="42393C54" w14:textId="77777777" w:rsidR="00630568" w:rsidRDefault="00630568" w:rsidP="00630568">
      <w:pPr>
        <w:autoSpaceDE w:val="0"/>
        <w:autoSpaceDN w:val="0"/>
        <w:adjustRightInd w:val="0"/>
        <w:spacing w:line="517" w:lineRule="exact"/>
        <w:rPr>
          <w:rFonts w:ascii="Arial" w:hAnsi="Arial" w:cs="Arial"/>
          <w:sz w:val="20"/>
          <w:szCs w:val="20"/>
        </w:rPr>
      </w:pPr>
    </w:p>
    <w:p w14:paraId="28CC2DAC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US IMPORTER INFORMATION:  </w:t>
      </w:r>
    </w:p>
    <w:p w14:paraId="3C00DA14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Importer:  Harry N. Abrams</w:t>
      </w:r>
    </w:p>
    <w:p w14:paraId="07BB0CC2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9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Address:  195 Broadway, 9th Floor, New York, NY  10007</w:t>
      </w:r>
    </w:p>
    <w:p w14:paraId="2DE519A3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30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Contact Name:  Custodian of Record</w:t>
      </w:r>
    </w:p>
    <w:p w14:paraId="49154DAB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31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Contact Phone No:  212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229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8805</w:t>
      </w:r>
      <w:proofErr w:type="gramEnd"/>
    </w:p>
    <w:p w14:paraId="51516F96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Contact Email Address: records@abramsbooks.com</w:t>
      </w:r>
    </w:p>
    <w:p w14:paraId="3C32BEDC" w14:textId="77777777" w:rsidR="00630568" w:rsidRDefault="00630568" w:rsidP="00630568">
      <w:pPr>
        <w:autoSpaceDE w:val="0"/>
        <w:autoSpaceDN w:val="0"/>
        <w:adjustRightInd w:val="0"/>
        <w:spacing w:line="595" w:lineRule="exact"/>
        <w:rPr>
          <w:rFonts w:ascii="Arial" w:hAnsi="Arial" w:cs="Arial"/>
          <w:sz w:val="20"/>
          <w:szCs w:val="20"/>
        </w:rPr>
      </w:pPr>
    </w:p>
    <w:p w14:paraId="01D0D0F2" w14:textId="77777777" w:rsidR="00630568" w:rsidRDefault="00630568" w:rsidP="00630568">
      <w:pPr>
        <w:tabs>
          <w:tab w:val="left" w:pos="23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MANUFACTURER INFORMATION:</w:t>
      </w:r>
    </w:p>
    <w:p w14:paraId="42EC9148" w14:textId="77777777" w:rsidR="00630568" w:rsidRDefault="00630568" w:rsidP="00630568">
      <w:pPr>
        <w:tabs>
          <w:tab w:val="left" w:pos="265"/>
        </w:tabs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Foreign Manufacturer Name:  RR Donnelley Asia Printing Solutions Limited</w:t>
      </w:r>
    </w:p>
    <w:p w14:paraId="088E47EF" w14:textId="77777777" w:rsidR="00630568" w:rsidRDefault="00630568" w:rsidP="00630568">
      <w:pPr>
        <w:autoSpaceDE w:val="0"/>
        <w:autoSpaceDN w:val="0"/>
        <w:adjustRightInd w:val="0"/>
        <w:spacing w:line="135" w:lineRule="exact"/>
        <w:rPr>
          <w:rFonts w:ascii="Arial" w:hAnsi="Arial" w:cs="Arial"/>
          <w:sz w:val="20"/>
          <w:szCs w:val="20"/>
        </w:rPr>
      </w:pPr>
    </w:p>
    <w:p w14:paraId="556A5EF6" w14:textId="77777777" w:rsidR="00630568" w:rsidRDefault="00630568" w:rsidP="00630568">
      <w:pPr>
        <w:tabs>
          <w:tab w:val="left" w:pos="270"/>
          <w:tab w:val="left" w:pos="675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Address:  Unit 2010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11, 20/F, C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Bons International Center 108 Wai Yip Street</w:t>
      </w:r>
      <w:r>
        <w:rPr>
          <w:rFonts w:ascii="Arial" w:hAnsi="Arial" w:cs="Arial"/>
          <w:b/>
          <w:bCs/>
          <w:sz w:val="18"/>
          <w:szCs w:val="18"/>
        </w:rPr>
        <w:tab/>
        <w:t>Kwun Tong, Kowloon, Hong Kong</w:t>
      </w:r>
    </w:p>
    <w:p w14:paraId="6CC9D39D" w14:textId="77777777" w:rsidR="00630568" w:rsidRDefault="00630568" w:rsidP="00630568">
      <w:pPr>
        <w:autoSpaceDE w:val="0"/>
        <w:autoSpaceDN w:val="0"/>
        <w:adjustRightInd w:val="0"/>
        <w:spacing w:line="720" w:lineRule="exact"/>
        <w:rPr>
          <w:rFonts w:ascii="Arial" w:hAnsi="Arial" w:cs="Arial"/>
          <w:sz w:val="20"/>
          <w:szCs w:val="20"/>
        </w:rPr>
      </w:pPr>
    </w:p>
    <w:p w14:paraId="15C81C7B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CPSC PRODUCT SAFETY REGULATIONS:</w:t>
      </w:r>
    </w:p>
    <w:p w14:paraId="38F96AA2" w14:textId="77777777" w:rsidR="00630568" w:rsidRDefault="00630568" w:rsidP="00630568">
      <w:pPr>
        <w:autoSpaceDE w:val="0"/>
        <w:autoSpaceDN w:val="0"/>
        <w:adjustRightInd w:val="0"/>
        <w:spacing w:line="105" w:lineRule="exact"/>
        <w:rPr>
          <w:rFonts w:ascii="Arial" w:hAnsi="Arial" w:cs="Arial"/>
          <w:sz w:val="20"/>
          <w:szCs w:val="20"/>
        </w:rPr>
      </w:pPr>
    </w:p>
    <w:p w14:paraId="537C9B6C" w14:textId="77777777" w:rsidR="00630568" w:rsidRDefault="00630568" w:rsidP="00630568">
      <w:pPr>
        <w:tabs>
          <w:tab w:val="left" w:pos="22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This product has conformed to the following tests under CPSC/CFR Regulations:</w:t>
      </w:r>
    </w:p>
    <w:p w14:paraId="6E635E84" w14:textId="77777777" w:rsidR="00630568" w:rsidRDefault="00630568" w:rsidP="00630568">
      <w:pPr>
        <w:autoSpaceDE w:val="0"/>
        <w:autoSpaceDN w:val="0"/>
        <w:adjustRightInd w:val="0"/>
        <w:spacing w:line="225" w:lineRule="exact"/>
        <w:rPr>
          <w:rFonts w:ascii="Arial" w:hAnsi="Arial" w:cs="Arial"/>
          <w:sz w:val="20"/>
          <w:szCs w:val="20"/>
        </w:rPr>
      </w:pPr>
    </w:p>
    <w:p w14:paraId="752DD773" w14:textId="77777777" w:rsidR="00630568" w:rsidRDefault="00630568" w:rsidP="00630568">
      <w:pPr>
        <w:tabs>
          <w:tab w:val="left" w:pos="225"/>
          <w:tab w:val="left" w:pos="58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US Consumer Product Safety Improvement Act, Sec 101 (a): Total lead content for substrate</w:t>
      </w:r>
    </w:p>
    <w:p w14:paraId="7AAF4D63" w14:textId="77777777" w:rsidR="00630568" w:rsidRDefault="00630568" w:rsidP="00630568">
      <w:pPr>
        <w:tabs>
          <w:tab w:val="left" w:pos="225"/>
          <w:tab w:val="left" w:pos="58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US Consumer Product Safety Improvement Act of 2008, Sec 101 (f) and 16 CFR 1303: Total lead content in paint and surface</w:t>
      </w:r>
    </w:p>
    <w:p w14:paraId="3238BD7C" w14:textId="77777777" w:rsidR="00630568" w:rsidRDefault="00630568" w:rsidP="00630568">
      <w:pPr>
        <w:tabs>
          <w:tab w:val="left" w:pos="225"/>
          <w:tab w:val="left" w:pos="58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coating</w:t>
      </w:r>
    </w:p>
    <w:p w14:paraId="45CA14E4" w14:textId="77777777" w:rsidR="00630568" w:rsidRDefault="00630568" w:rsidP="00630568">
      <w:pPr>
        <w:tabs>
          <w:tab w:val="left" w:pos="225"/>
          <w:tab w:val="left" w:pos="58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>US Consumer Product Safety Improvement Act, Sec 108: Phthalates content</w:t>
      </w:r>
    </w:p>
    <w:p w14:paraId="7490364F" w14:textId="77777777" w:rsidR="00630568" w:rsidRDefault="00630568" w:rsidP="00630568">
      <w:pPr>
        <w:autoSpaceDE w:val="0"/>
        <w:autoSpaceDN w:val="0"/>
        <w:adjustRightInd w:val="0"/>
        <w:spacing w:line="225" w:lineRule="exact"/>
        <w:rPr>
          <w:rFonts w:ascii="Arial" w:hAnsi="Arial" w:cs="Arial"/>
          <w:sz w:val="20"/>
          <w:szCs w:val="20"/>
        </w:rPr>
      </w:pPr>
    </w:p>
    <w:p w14:paraId="5B80597A" w14:textId="77777777" w:rsidR="00630568" w:rsidRDefault="00630568" w:rsidP="00630568">
      <w:pPr>
        <w:tabs>
          <w:tab w:val="left" w:pos="225"/>
          <w:tab w:val="left" w:pos="58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Other 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 xml:space="preserve"> Production manager to list specific test(s) as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needed</w:t>
      </w:r>
      <w:proofErr w:type="gramEnd"/>
    </w:p>
    <w:p w14:paraId="65F582FF" w14:textId="77777777" w:rsidR="00630568" w:rsidRDefault="00630568" w:rsidP="00630568">
      <w:pPr>
        <w:autoSpaceDE w:val="0"/>
        <w:autoSpaceDN w:val="0"/>
        <w:adjustRightInd w:val="0"/>
        <w:spacing w:line="1290" w:lineRule="exact"/>
        <w:rPr>
          <w:rFonts w:ascii="Arial" w:hAnsi="Arial" w:cs="Arial"/>
          <w:sz w:val="20"/>
          <w:szCs w:val="20"/>
        </w:rPr>
      </w:pPr>
    </w:p>
    <w:p w14:paraId="16AF5D23" w14:textId="77777777" w:rsidR="00630568" w:rsidRDefault="00630568" w:rsidP="00630568">
      <w:pPr>
        <w:tabs>
          <w:tab w:val="left" w:pos="225"/>
          <w:tab w:val="left" w:pos="5565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Certified Laboratory: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Yubiao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Testing and Certification and Laboratory     Contact Maintaining Test Results on Record:  Harry N. Abrams</w:t>
      </w:r>
    </w:p>
    <w:p w14:paraId="6094BBCA" w14:textId="77777777" w:rsidR="00630568" w:rsidRDefault="00630568" w:rsidP="00630568">
      <w:pPr>
        <w:autoSpaceDE w:val="0"/>
        <w:autoSpaceDN w:val="0"/>
        <w:adjustRightInd w:val="0"/>
        <w:spacing w:line="270" w:lineRule="exact"/>
        <w:rPr>
          <w:rFonts w:ascii="Arial" w:hAnsi="Arial" w:cs="Arial"/>
          <w:sz w:val="20"/>
          <w:szCs w:val="20"/>
        </w:rPr>
      </w:pPr>
    </w:p>
    <w:p w14:paraId="44F51770" w14:textId="77777777" w:rsidR="00630568" w:rsidRDefault="00630568" w:rsidP="00630568">
      <w:pPr>
        <w:tabs>
          <w:tab w:val="left" w:pos="225"/>
          <w:tab w:val="left" w:pos="562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Laboratory Location: Shenzhen, China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Name:  Custodian of Record</w:t>
      </w:r>
    </w:p>
    <w:p w14:paraId="0991027A" w14:textId="77777777" w:rsidR="00630568" w:rsidRDefault="00630568" w:rsidP="00630568">
      <w:pPr>
        <w:autoSpaceDE w:val="0"/>
        <w:autoSpaceDN w:val="0"/>
        <w:adjustRightInd w:val="0"/>
        <w:spacing w:line="255" w:lineRule="exact"/>
        <w:rPr>
          <w:rFonts w:ascii="Arial" w:hAnsi="Arial" w:cs="Arial"/>
          <w:sz w:val="20"/>
          <w:szCs w:val="20"/>
        </w:rPr>
      </w:pPr>
    </w:p>
    <w:p w14:paraId="1B18AD2F" w14:textId="77777777" w:rsidR="00630568" w:rsidRDefault="00630568" w:rsidP="00630568">
      <w:pPr>
        <w:tabs>
          <w:tab w:val="left" w:pos="225"/>
          <w:tab w:val="left" w:pos="562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Laboratory Report #: A02001610(0)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Address:  195 Broadway, 9th Floor, New York, NY  10007</w:t>
      </w:r>
    </w:p>
    <w:p w14:paraId="1CB893A8" w14:textId="77777777" w:rsidR="00630568" w:rsidRDefault="00630568" w:rsidP="00630568">
      <w:pPr>
        <w:autoSpaceDE w:val="0"/>
        <w:autoSpaceDN w:val="0"/>
        <w:adjustRightInd w:val="0"/>
        <w:spacing w:line="255" w:lineRule="exact"/>
        <w:rPr>
          <w:rFonts w:ascii="Arial" w:hAnsi="Arial" w:cs="Arial"/>
          <w:sz w:val="20"/>
          <w:szCs w:val="20"/>
        </w:rPr>
      </w:pPr>
    </w:p>
    <w:p w14:paraId="7005549E" w14:textId="77777777" w:rsidR="00630568" w:rsidRDefault="00630568" w:rsidP="00630568">
      <w:pPr>
        <w:tabs>
          <w:tab w:val="left" w:pos="220"/>
          <w:tab w:val="left" w:pos="562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Tested: 2/16/23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Phone Number:  212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r>
        <w:rPr>
          <w:rFonts w:ascii="Arial" w:hAnsi="Arial" w:cs="Arial"/>
          <w:b/>
          <w:bCs/>
          <w:sz w:val="18"/>
          <w:szCs w:val="18"/>
        </w:rPr>
        <w:t>229</w:t>
      </w:r>
      <w:r>
        <w:rPr>
          <w:rFonts w:ascii="Cambria Math" w:hAnsi="Cambria Math" w:cs="Cambria Math"/>
          <w:b/>
          <w:bCs/>
          <w:sz w:val="18"/>
          <w:szCs w:val="18"/>
        </w:rPr>
        <w:t>‑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8805</w:t>
      </w:r>
      <w:proofErr w:type="gramEnd"/>
    </w:p>
    <w:p w14:paraId="178C2145" w14:textId="77777777" w:rsidR="00630568" w:rsidRDefault="00630568" w:rsidP="00630568">
      <w:pPr>
        <w:tabs>
          <w:tab w:val="left" w:pos="562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b/>
          <w:bCs/>
          <w:sz w:val="18"/>
          <w:szCs w:val="18"/>
        </w:rPr>
        <w:t>Email:  records@abramsbooks.com</w:t>
      </w:r>
    </w:p>
    <w:p w14:paraId="75E50EE2" w14:textId="77777777" w:rsidR="00630568" w:rsidRDefault="00630568" w:rsidP="00630568">
      <w:pPr>
        <w:autoSpaceDE w:val="0"/>
        <w:autoSpaceDN w:val="0"/>
        <w:adjustRightInd w:val="0"/>
        <w:spacing w:line="225" w:lineRule="exact"/>
        <w:rPr>
          <w:rFonts w:ascii="Arial" w:hAnsi="Arial" w:cs="Arial"/>
          <w:sz w:val="20"/>
          <w:szCs w:val="20"/>
        </w:rPr>
      </w:pPr>
    </w:p>
    <w:p w14:paraId="5059A96F" w14:textId="4ECDB636" w:rsidR="003F1F1E" w:rsidRPr="00630568" w:rsidRDefault="00630568" w:rsidP="00630568">
      <w:r>
        <w:rPr>
          <w:rFonts w:ascii="Arial" w:hAnsi="Arial" w:cs="Arial"/>
          <w:b/>
          <w:bCs/>
          <w:sz w:val="18"/>
          <w:szCs w:val="18"/>
        </w:rPr>
        <w:t>Certified by: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Importer</w:t>
      </w:r>
    </w:p>
    <w:sectPr w:rsidR="003F1F1E" w:rsidRPr="00630568" w:rsidSect="007D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68"/>
    <w:rsid w:val="00630568"/>
    <w:rsid w:val="007D4E46"/>
    <w:rsid w:val="008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0E761"/>
  <w15:chartTrackingRefBased/>
  <w15:docId w15:val="{58F8E6F5-E459-0D4F-8C79-04C9294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Pekarek</dc:creator>
  <cp:keywords/>
  <dc:description/>
  <cp:lastModifiedBy>Larry Pekarek</cp:lastModifiedBy>
  <cp:revision>1</cp:revision>
  <dcterms:created xsi:type="dcterms:W3CDTF">2023-02-17T14:42:00Z</dcterms:created>
  <dcterms:modified xsi:type="dcterms:W3CDTF">2023-02-17T14:44:00Z</dcterms:modified>
</cp:coreProperties>
</file>